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bookmarkStart w:name="_Hlk143615507" w:id="0"/>
    <w:bookmarkEnd w:id="0"/>
    <w:p w:rsidR="00446433" w:rsidP="781EAD08" w:rsidRDefault="00123D7F" w14:paraId="3ABC4B88" w14:textId="463CEDD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7CAC9E" wp14:editId="1D0886F9">
                <wp:simplePos x="0" y="0"/>
                <wp:positionH relativeFrom="column">
                  <wp:posOffset>3086100</wp:posOffset>
                </wp:positionH>
                <wp:positionV relativeFrom="paragraph">
                  <wp:posOffset>28575</wp:posOffset>
                </wp:positionV>
                <wp:extent cx="3733800" cy="381000"/>
                <wp:effectExtent l="0" t="0" r="19050" b="19050"/>
                <wp:wrapNone/>
                <wp:docPr id="10837197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23D7F" w:rsidRDefault="00123D7F" w14:paraId="7909EC76" w14:textId="34A48AD8">
                            <w:r w:rsidRPr="00123D7F">
                              <w:rPr>
                                <w:rFonts w:ascii="Calibri" w:hAnsi="Calibri" w:eastAsia="Calibri" w:cs="Calibri"/>
                                <w:b/>
                                <w:color w:val="213469"/>
                                <w:sz w:val="28"/>
                                <w:szCs w:val="28"/>
                              </w:rPr>
                              <w:t>Book/Course Materials Scholarship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color w:val="21346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23D7F">
                              <w:rPr>
                                <w:rFonts w:ascii="Calibri" w:hAnsi="Calibri" w:eastAsia="Calibri" w:cs="Calibri"/>
                                <w:b/>
                                <w:color w:val="213469"/>
                                <w:sz w:val="28"/>
                                <w:szCs w:val="28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12912EE">
              <v:shapetype id="_x0000_t202" coordsize="21600,21600" o:spt="202" path="m,l,21600r21600,l21600,xe" w14:anchorId="2A7CAC9E">
                <v:stroke joinstyle="miter"/>
                <v:path gradientshapeok="t" o:connecttype="rect"/>
              </v:shapetype>
              <v:shape id="Text Box 1" style="position:absolute;margin-left:243pt;margin-top:2.25pt;width:294pt;height:30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">
                <v:textbox>
                  <w:txbxContent>
                    <w:p w:rsidR="00123D7F" w:rsidRDefault="00123D7F" w14:paraId="35467120" w14:textId="34A48AD8">
                      <w:r w:rsidRPr="00123D7F">
                        <w:rPr>
                          <w:rFonts w:ascii="Calibri" w:hAnsi="Calibri" w:eastAsia="Calibri" w:cs="Calibri"/>
                          <w:b/>
                          <w:color w:val="213469"/>
                          <w:sz w:val="28"/>
                          <w:szCs w:val="28"/>
                        </w:rPr>
                        <w:t>Book/Course Materials Scholarship</w:t>
                      </w:r>
                      <w:r>
                        <w:rPr>
                          <w:rFonts w:ascii="Calibri" w:hAnsi="Calibri" w:eastAsia="Calibri" w:cs="Calibri"/>
                          <w:b/>
                          <w:color w:val="213469"/>
                          <w:sz w:val="32"/>
                          <w:szCs w:val="32"/>
                        </w:rPr>
                        <w:t xml:space="preserve"> </w:t>
                      </w:r>
                      <w:r w:rsidRPr="00123D7F">
                        <w:rPr>
                          <w:rFonts w:ascii="Calibri" w:hAnsi="Calibri" w:eastAsia="Calibri" w:cs="Calibri"/>
                          <w:b/>
                          <w:color w:val="213469"/>
                          <w:sz w:val="28"/>
                          <w:szCs w:val="28"/>
                        </w:rPr>
                        <w:t>Application</w:t>
                      </w:r>
                    </w:p>
                  </w:txbxContent>
                </v:textbox>
              </v:shape>
            </w:pict>
          </mc:Fallback>
        </mc:AlternateContent>
      </w:r>
      <w:r w:rsidR="004464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965C0" wp14:editId="4E1D052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810375" cy="6953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46433" w:rsidP="00446433" w:rsidRDefault="003D5B2A" w14:paraId="49CC9230" w14:textId="557C9550">
                            <w:pPr>
                              <w:widowControl w:val="0"/>
                              <w:spacing w:before="71" w:line="947" w:lineRule="exact"/>
                              <w:rPr>
                                <w:rFonts w:ascii="Calibri" w:hAnsi="Calibri" w:eastAsia="Calibri" w:cs="Calibri"/>
                                <w:color w:val="21346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noProof/>
                                <w:color w:val="213469"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55FDA49A" wp14:editId="724BC64B">
                                  <wp:extent cx="971550" cy="460251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CT-STATE-Capital-RGB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4777" cy="4712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 w:eastAsia="Calibri" w:cs="Calibri"/>
                                <w:noProof/>
                                <w:color w:val="213469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3D5B2A" w:rsidR="00446433">
                              <w:rPr>
                                <w:rFonts w:ascii="Calibri" w:hAnsi="Calibri" w:eastAsia="Calibri" w:cs="Calibri"/>
                                <w:color w:val="213469"/>
                                <w:sz w:val="56"/>
                                <w:szCs w:val="56"/>
                              </w:rPr>
                              <w:t>Equity Center</w:t>
                            </w:r>
                            <w:r w:rsidR="00C10AFF">
                              <w:rPr>
                                <w:rFonts w:ascii="Calibri" w:hAnsi="Calibri" w:eastAsia="Calibri" w:cs="Calibri"/>
                                <w:color w:val="213469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123D7F">
                              <w:rPr>
                                <w:rFonts w:ascii="Calibri" w:hAnsi="Calibri" w:eastAsia="Calibri" w:cs="Calibri"/>
                                <w:color w:val="213469"/>
                                <w:sz w:val="32"/>
                                <w:szCs w:val="32"/>
                              </w:rPr>
                              <w:t xml:space="preserve">                           </w:t>
                            </w:r>
                            <w:r w:rsidR="007C27E1"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213469"/>
                                <w:sz w:val="32"/>
                                <w:szCs w:val="32"/>
                              </w:rPr>
                              <w:t>Fall</w:t>
                            </w:r>
                            <w:r w:rsidRPr="00123D7F" w:rsidR="00123D7F"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213469"/>
                                <w:sz w:val="32"/>
                                <w:szCs w:val="32"/>
                              </w:rPr>
                              <w:t xml:space="preserve"> 2024</w:t>
                            </w:r>
                          </w:p>
                          <w:p w:rsidR="00446433" w:rsidRDefault="00446433" w14:paraId="3883AF29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56FE885">
              <v:shapetype id="_x0000_t202" coordsize="21600,21600" o:spt="202" path="m,l,21600r21600,l21600,xe" w14:anchorId="6ED965C0">
                <v:stroke joinstyle="miter"/>
                <v:path gradientshapeok="t" o:connecttype="rect"/>
              </v:shapetype>
              <v:shape id="_x0000_s1027" style="position:absolute;margin-left:0;margin-top:.75pt;width:536.25pt;height:54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">
                <v:textbox>
                  <w:txbxContent>
                    <w:p w:rsidR="00446433" w:rsidP="00446433" w:rsidRDefault="003D5B2A" w14:paraId="407FECFA" w14:textId="557C9550">
                      <w:pPr>
                        <w:widowControl w:val="0"/>
                        <w:spacing w:before="71" w:line="947" w:lineRule="exact"/>
                        <w:rPr>
                          <w:rFonts w:ascii="Calibri" w:hAnsi="Calibri" w:eastAsia="Calibri" w:cs="Calibri"/>
                          <w:color w:val="213469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eastAsia="Calibri" w:cs="Calibri"/>
                          <w:noProof/>
                          <w:color w:val="213469"/>
                          <w:sz w:val="72"/>
                          <w:szCs w:val="72"/>
                        </w:rPr>
                        <w:drawing>
                          <wp:inline distT="0" distB="0" distL="0" distR="0" wp14:anchorId="4B9AEB50" wp14:editId="724BC64B">
                            <wp:extent cx="971550" cy="460251"/>
                            <wp:effectExtent l="0" t="0" r="0" b="0"/>
                            <wp:docPr id="1637584591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CT-STATE-Capital-RGB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4777" cy="4712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hAnsi="Calibri" w:eastAsia="Calibri" w:cs="Calibri"/>
                          <w:noProof/>
                          <w:color w:val="213469"/>
                          <w:sz w:val="72"/>
                          <w:szCs w:val="72"/>
                        </w:rPr>
                        <w:t xml:space="preserve"> </w:t>
                      </w:r>
                      <w:r w:rsidRPr="003D5B2A" w:rsidR="00446433">
                        <w:rPr>
                          <w:rFonts w:ascii="Calibri" w:hAnsi="Calibri" w:eastAsia="Calibri" w:cs="Calibri"/>
                          <w:color w:val="213469"/>
                          <w:sz w:val="56"/>
                          <w:szCs w:val="56"/>
                        </w:rPr>
                        <w:t>Equity Center</w:t>
                      </w:r>
                      <w:r w:rsidR="00C10AFF">
                        <w:rPr>
                          <w:rFonts w:ascii="Calibri" w:hAnsi="Calibri" w:eastAsia="Calibri" w:cs="Calibri"/>
                          <w:color w:val="213469"/>
                          <w:sz w:val="32"/>
                          <w:szCs w:val="32"/>
                        </w:rPr>
                        <w:t xml:space="preserve">  </w:t>
                      </w:r>
                      <w:r w:rsidR="00123D7F">
                        <w:rPr>
                          <w:rFonts w:ascii="Calibri" w:hAnsi="Calibri" w:eastAsia="Calibri" w:cs="Calibri"/>
                          <w:color w:val="213469"/>
                          <w:sz w:val="32"/>
                          <w:szCs w:val="32"/>
                        </w:rPr>
                        <w:t xml:space="preserve">                           </w:t>
                      </w:r>
                      <w:r w:rsidR="007C27E1">
                        <w:rPr>
                          <w:rFonts w:ascii="Calibri" w:hAnsi="Calibri" w:eastAsia="Calibri" w:cs="Calibri"/>
                          <w:b/>
                          <w:bCs/>
                          <w:color w:val="213469"/>
                          <w:sz w:val="32"/>
                          <w:szCs w:val="32"/>
                        </w:rPr>
                        <w:t>Fall</w:t>
                      </w:r>
                      <w:r w:rsidRPr="00123D7F" w:rsidR="00123D7F">
                        <w:rPr>
                          <w:rFonts w:ascii="Calibri" w:hAnsi="Calibri" w:eastAsia="Calibri" w:cs="Calibri"/>
                          <w:b/>
                          <w:bCs/>
                          <w:color w:val="213469"/>
                          <w:sz w:val="32"/>
                          <w:szCs w:val="32"/>
                        </w:rPr>
                        <w:t xml:space="preserve"> 2024</w:t>
                      </w:r>
                    </w:p>
                    <w:p w:rsidR="00446433" w:rsidRDefault="00446433" w14:paraId="672A6659" w14:textId="77777777"/>
                  </w:txbxContent>
                </v:textbox>
                <w10:wrap anchorx="margin"/>
              </v:shape>
            </w:pict>
          </mc:Fallback>
        </mc:AlternateContent>
      </w:r>
      <w:r w:rsidR="70EF31D8">
        <w:br/>
      </w:r>
    </w:p>
    <w:p w:rsidR="003D5B2A" w:rsidP="00446433" w:rsidRDefault="003D5B2A" w14:paraId="10394398" w14:textId="1B5D5D41">
      <w:pPr>
        <w:spacing w:after="0"/>
      </w:pPr>
    </w:p>
    <w:p w:rsidR="003D5B2A" w:rsidP="00446433" w:rsidRDefault="004646D9" w14:paraId="2F426EEA" w14:textId="67CF419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42487" wp14:editId="23874580">
                <wp:simplePos x="0" y="0"/>
                <wp:positionH relativeFrom="margin">
                  <wp:align>right</wp:align>
                </wp:positionH>
                <wp:positionV relativeFrom="paragraph">
                  <wp:posOffset>60960</wp:posOffset>
                </wp:positionV>
                <wp:extent cx="6838950" cy="3619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947CF1" w:rsidR="00B16B90" w:rsidRDefault="00123D7F" w14:paraId="63EEB5E7" w14:textId="329230B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Office Suite 314                                                      </w:t>
                            </w:r>
                            <w:r w:rsidRPr="00947CF1" w:rsidR="00B16B90">
                              <w:rPr>
                                <w:sz w:val="24"/>
                                <w:szCs w:val="24"/>
                              </w:rPr>
                              <w:t xml:space="preserve">860-906-5212 </w:t>
                            </w:r>
                            <w:r w:rsidRPr="00947CF1" w:rsidR="00B16B9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47CF1" w:rsidR="00B16B9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47CF1" w:rsidR="00B16B90">
                              <w:rPr>
                                <w:sz w:val="24"/>
                                <w:szCs w:val="24"/>
                              </w:rPr>
                              <w:t>ca-equitycenter@capitalcc.edu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6F090DC">
              <v:shape id="Text Box 12" style="position:absolute;margin-left:487.3pt;margin-top:4.8pt;width:538.5pt;height:28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" w14:anchorId="25442487">
                <v:textbox>
                  <w:txbxContent>
                    <w:p w:rsidRPr="00947CF1" w:rsidR="00B16B90" w:rsidRDefault="00123D7F" w14:paraId="6F1B9A6D" w14:textId="329230B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Office Suite 314                                                      </w:t>
                      </w:r>
                      <w:r w:rsidRPr="00947CF1" w:rsidR="00B16B90">
                        <w:rPr>
                          <w:sz w:val="24"/>
                          <w:szCs w:val="24"/>
                        </w:rPr>
                        <w:t xml:space="preserve">860-906-5212 </w:t>
                      </w:r>
                      <w:r w:rsidRPr="00947CF1" w:rsidR="00B16B90">
                        <w:rPr>
                          <w:sz w:val="24"/>
                          <w:szCs w:val="24"/>
                        </w:rPr>
                        <w:tab/>
                      </w:r>
                      <w:r w:rsidRPr="00947CF1" w:rsidR="00B16B90">
                        <w:rPr>
                          <w:sz w:val="24"/>
                          <w:szCs w:val="24"/>
                        </w:rPr>
                        <w:tab/>
                      </w:r>
                      <w:r w:rsidRPr="00947CF1" w:rsidR="00B16B90">
                        <w:rPr>
                          <w:sz w:val="24"/>
                          <w:szCs w:val="24"/>
                        </w:rPr>
                        <w:t>ca-equitycenter@capitalcc.edu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67E5" w:rsidP="00446433" w:rsidRDefault="00647F4B" w14:paraId="1C035AC9" w14:textId="42A14F15">
      <w:pPr>
        <w:spacing w:after="0"/>
      </w:pPr>
      <w:r>
        <w:rPr>
          <w:rFonts w:ascii="Calibri" w:hAnsi="Calibri" w:cs="Calibri"/>
          <w:color w:val="000000"/>
          <w:shd w:val="clear" w:color="auto" w:fill="FFFFFF"/>
        </w:rPr>
        <w:br/>
      </w:r>
      <w:r w:rsidR="0010248B">
        <w:t xml:space="preserve">      </w:t>
      </w:r>
      <w:r>
        <w:t xml:space="preserve">  </w:t>
      </w:r>
      <w:r w:rsidR="0010248B">
        <w:t xml:space="preserve">  </w:t>
      </w:r>
      <w:r>
        <w:rPr>
          <w:noProof/>
        </w:rPr>
        <w:drawing>
          <wp:inline distT="0" distB="0" distL="0" distR="0" wp14:anchorId="43796F8B" wp14:editId="24B8F234">
            <wp:extent cx="603624" cy="609600"/>
            <wp:effectExtent l="0" t="0" r="0" b="0"/>
            <wp:docPr id="13" name="Picture 13" descr="C:\Users\00029954\AppData\Local\Microsoft\Windows\INetCache\Content.MSO\85AEE26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29954\AppData\Local\Microsoft\Windows\INetCache\Content.MSO\85AEE26A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04" cy="61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48B">
        <w:t xml:space="preserve">      </w:t>
      </w:r>
      <w:r w:rsidR="00F12FD1">
        <w:t xml:space="preserve">  </w:t>
      </w:r>
      <w:r w:rsidR="009367E5">
        <w:t xml:space="preserve"> </w:t>
      </w:r>
      <w:r w:rsidR="009367E5">
        <w:rPr>
          <w:noProof/>
        </w:rPr>
        <w:drawing>
          <wp:inline distT="0" distB="0" distL="0" distR="0" wp14:anchorId="230BD3EC" wp14:editId="7CC7631E">
            <wp:extent cx="590278" cy="68516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19" cy="69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7E5">
        <w:t xml:space="preserve">     </w:t>
      </w:r>
      <w:r w:rsidR="009367E5">
        <w:rPr>
          <w:noProof/>
        </w:rPr>
        <w:drawing>
          <wp:inline distT="0" distB="0" distL="0" distR="0" wp14:anchorId="57221A73" wp14:editId="02B8C2DA">
            <wp:extent cx="637458" cy="6190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7" cy="62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7E5">
        <w:t xml:space="preserve">    </w:t>
      </w:r>
      <w:r w:rsidRPr="009367E5" w:rsidR="009367E5">
        <w:t xml:space="preserve"> </w:t>
      </w:r>
      <w:r w:rsidR="009367E5">
        <w:rPr>
          <w:noProof/>
        </w:rPr>
        <w:drawing>
          <wp:inline distT="0" distB="0" distL="0" distR="0" wp14:anchorId="7DD36492" wp14:editId="02E12618">
            <wp:extent cx="703667" cy="7233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51" cy="73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7E5">
        <w:t xml:space="preserve">  </w:t>
      </w:r>
      <w:r w:rsidR="005B7614">
        <w:rPr>
          <w:noProof/>
        </w:rPr>
        <w:drawing>
          <wp:inline distT="0" distB="0" distL="0" distR="0" wp14:anchorId="152DF281" wp14:editId="244368D1">
            <wp:extent cx="609600" cy="609600"/>
            <wp:effectExtent l="0" t="0" r="0" b="0"/>
            <wp:docPr id="11" name="Picture 11" descr="Utiliti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Utilities ic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0AFF">
        <w:rPr>
          <w:noProof/>
        </w:rPr>
        <w:t xml:space="preserve">    </w:t>
      </w:r>
      <w:r w:rsidR="00C10AFF">
        <w:rPr>
          <w:noProof/>
        </w:rPr>
        <w:drawing>
          <wp:inline distT="0" distB="0" distL="0" distR="0" wp14:anchorId="164F8553" wp14:editId="03BA742F">
            <wp:extent cx="685800" cy="6922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488" cy="71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7E5">
        <w:t xml:space="preserve">   </w:t>
      </w:r>
      <w:r w:rsidR="00C10AFF">
        <w:rPr>
          <w:noProof/>
        </w:rPr>
        <w:t xml:space="preserve">    </w:t>
      </w:r>
      <w:r w:rsidR="00F12FD1">
        <w:rPr>
          <w:noProof/>
        </w:rPr>
        <w:drawing>
          <wp:inline distT="0" distB="0" distL="0" distR="0" wp14:anchorId="519170F9" wp14:editId="53A7D0A1">
            <wp:extent cx="666750" cy="68544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42" cy="69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0AFF">
        <w:rPr>
          <w:noProof/>
        </w:rPr>
        <w:t xml:space="preserve"> </w:t>
      </w:r>
      <w:r w:rsidRPr="009367E5" w:rsidR="009367E5">
        <w:t xml:space="preserve"> </w:t>
      </w:r>
      <w:r w:rsidR="00C10AFF">
        <w:rPr>
          <w:noProof/>
        </w:rPr>
        <w:t xml:space="preserve">    </w:t>
      </w:r>
      <w:r w:rsidR="00C10AFF">
        <w:rPr>
          <w:noProof/>
        </w:rPr>
        <w:drawing>
          <wp:inline distT="0" distB="0" distL="0" distR="0" wp14:anchorId="458B87C6" wp14:editId="14E48708">
            <wp:extent cx="685252" cy="704465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306" cy="71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C10AFF" w:rsidR="00446433" w:rsidP="0007668F" w:rsidRDefault="009367E5" w14:paraId="19CFB7B2" w14:textId="1EB59C0F">
      <w:pPr>
        <w:spacing w:after="270" w:line="240" w:lineRule="atLeast"/>
        <w:rPr>
          <w:rFonts w:eastAsia="Times New Roman" w:cstheme="minorHAnsi"/>
          <w:b/>
          <w:bCs/>
          <w:iCs/>
          <w:color w:val="4D4D4D"/>
        </w:rPr>
      </w:pPr>
      <w:r w:rsidRPr="005B7614">
        <w:rPr>
          <w:rFonts w:eastAsia="Times New Roman" w:cstheme="minorHAnsi"/>
          <w:b/>
          <w:bCs/>
          <w:iCs/>
          <w:color w:val="4D4D4D"/>
        </w:rPr>
        <w:t xml:space="preserve">  </w:t>
      </w:r>
      <w:r w:rsidR="00F12FD1">
        <w:rPr>
          <w:rFonts w:eastAsia="Times New Roman" w:cstheme="minorHAnsi"/>
          <w:b/>
          <w:bCs/>
          <w:iCs/>
          <w:color w:val="4D4D4D"/>
        </w:rPr>
        <w:t xml:space="preserve"> </w:t>
      </w:r>
      <w:r w:rsidR="0010248B">
        <w:rPr>
          <w:rFonts w:eastAsia="Times New Roman" w:cstheme="minorHAnsi"/>
          <w:b/>
          <w:bCs/>
          <w:iCs/>
          <w:color w:val="4D4D4D"/>
        </w:rPr>
        <w:t>Book scholarships</w:t>
      </w:r>
      <w:r w:rsidR="00F12FD1">
        <w:rPr>
          <w:rFonts w:eastAsia="Times New Roman" w:cstheme="minorHAnsi"/>
          <w:b/>
          <w:bCs/>
          <w:iCs/>
          <w:color w:val="4D4D4D"/>
        </w:rPr>
        <w:t xml:space="preserve">      </w:t>
      </w:r>
      <w:r w:rsidRPr="005B7614" w:rsidR="005B7614">
        <w:rPr>
          <w:rFonts w:eastAsia="Times New Roman" w:cstheme="minorHAnsi"/>
          <w:b/>
          <w:bCs/>
          <w:iCs/>
          <w:color w:val="4D4D4D"/>
        </w:rPr>
        <w:t>Finances</w:t>
      </w:r>
      <w:r w:rsidR="005B7614">
        <w:rPr>
          <w:rFonts w:eastAsia="Times New Roman" w:cstheme="minorHAnsi"/>
          <w:b/>
          <w:bCs/>
          <w:iCs/>
          <w:color w:val="4D4D4D"/>
        </w:rPr>
        <w:t xml:space="preserve">          Health              Housing         Utilities       </w:t>
      </w:r>
      <w:r w:rsidR="00C10AFF">
        <w:rPr>
          <w:rFonts w:eastAsia="Times New Roman" w:cstheme="minorHAnsi"/>
          <w:b/>
          <w:bCs/>
          <w:iCs/>
          <w:color w:val="4D4D4D"/>
        </w:rPr>
        <w:t xml:space="preserve">     </w:t>
      </w:r>
      <w:r w:rsidR="005B7614">
        <w:rPr>
          <w:rFonts w:eastAsia="Times New Roman" w:cstheme="minorHAnsi"/>
          <w:b/>
          <w:bCs/>
          <w:iCs/>
          <w:color w:val="4D4D4D"/>
        </w:rPr>
        <w:t>Food       Transportation   Legal Services</w:t>
      </w:r>
    </w:p>
    <w:p w:rsidR="005A1F32" w:rsidP="005A1F32" w:rsidRDefault="005A1F32" w14:paraId="4163B085" w14:textId="77777777">
      <w:pPr>
        <w:spacing w:after="0"/>
      </w:pPr>
      <w:r w:rsidRPr="00123D7F">
        <w:rPr>
          <w:b/>
          <w:bCs/>
        </w:rPr>
        <w:t>Please Read Carefully:</w:t>
      </w:r>
      <w:r>
        <w:t xml:space="preserve"> </w:t>
      </w:r>
      <w:r w:rsidRPr="00446433">
        <w:t xml:space="preserve">The purpose of the </w:t>
      </w:r>
      <w:r>
        <w:t xml:space="preserve">Equity Center is to provide essential </w:t>
      </w:r>
      <w:proofErr w:type="gramStart"/>
      <w:r>
        <w:t>supports</w:t>
      </w:r>
      <w:proofErr w:type="gramEnd"/>
      <w:r>
        <w:t xml:space="preserve"> so you can stay in school and be successful. The Book/Material Scholarship</w:t>
      </w:r>
      <w:r w:rsidRPr="00446433">
        <w:t xml:space="preserve"> is to assist</w:t>
      </w:r>
      <w:r>
        <w:t xml:space="preserve"> students who do not have the funds to pay for course materials. </w:t>
      </w:r>
    </w:p>
    <w:p w:rsidR="005A1F32" w:rsidP="005A1F32" w:rsidRDefault="005A1F32" w14:paraId="63B552AC" w14:textId="77777777">
      <w:pPr>
        <w:spacing w:after="0"/>
      </w:pPr>
      <w:r w:rsidRPr="00446433">
        <w:t>Equity Center staff can assist you with removing</w:t>
      </w:r>
      <w:r>
        <w:t xml:space="preserve"> </w:t>
      </w:r>
      <w:r w:rsidRPr="00446433">
        <w:t>other non-academic barriers to success.</w:t>
      </w:r>
      <w:r>
        <w:t xml:space="preserve"> Please contact us for more information.                       </w:t>
      </w:r>
    </w:p>
    <w:p w:rsidR="00B53117" w:rsidP="005A1F32" w:rsidRDefault="00B53117" w14:paraId="4E4921D1" w14:textId="16AB95FD">
      <w:pPr>
        <w:spacing w:after="0"/>
      </w:pPr>
      <w:r w:rsidRPr="005A1F32">
        <w:rPr>
          <w:b/>
          <w:bCs/>
          <w:u w:val="single"/>
        </w:rPr>
        <w:t>Please note</w:t>
      </w:r>
      <w:r w:rsidRPr="00446433">
        <w:t xml:space="preserve">: </w:t>
      </w:r>
      <w:r w:rsidR="005C12AE">
        <w:t xml:space="preserve">Make sure you fill out the application correctly and with </w:t>
      </w:r>
      <w:proofErr w:type="gramStart"/>
      <w:r w:rsidR="005C12AE">
        <w:t>required</w:t>
      </w:r>
      <w:proofErr w:type="gramEnd"/>
      <w:r w:rsidR="005C12AE">
        <w:t xml:space="preserve"> documentation. Incomplete applications cannot be processed and will delay the evaluation of application. </w:t>
      </w:r>
      <w:r w:rsidRPr="00446433">
        <w:t>We will review your application as soon as possible. However, the payment process may take</w:t>
      </w:r>
      <w:r>
        <w:t xml:space="preserve"> a week.</w:t>
      </w:r>
      <w:r w:rsidRPr="00446433">
        <w:t xml:space="preserve"> You will receive an email once your application has been approved</w:t>
      </w:r>
      <w:r>
        <w:t xml:space="preserve"> or denied</w:t>
      </w:r>
      <w:r w:rsidRPr="00446433">
        <w:t>. Thank you for your patience</w:t>
      </w:r>
      <w:r>
        <w:t xml:space="preserve"> and understanding</w:t>
      </w:r>
      <w:r w:rsidRPr="00446433">
        <w:t xml:space="preserve">. </w:t>
      </w:r>
    </w:p>
    <w:p w:rsidR="0007668F" w:rsidP="005A1F32" w:rsidRDefault="0007668F" w14:paraId="643B9F39" w14:textId="66A32E9B">
      <w:pPr>
        <w:spacing w:after="0" w:line="240" w:lineRule="atLeast"/>
        <w:rPr>
          <w:rFonts w:eastAsia="Times New Roman" w:cstheme="minorHAnsi"/>
          <w:b/>
          <w:bCs/>
          <w:iCs/>
          <w:color w:val="4D4D4D"/>
          <w:u w:val="single"/>
        </w:rPr>
      </w:pPr>
      <w:r w:rsidRPr="0007668F">
        <w:rPr>
          <w:rFonts w:eastAsia="Times New Roman" w:cstheme="minorHAnsi"/>
          <w:b/>
          <w:bCs/>
          <w:iCs/>
          <w:color w:val="4D4D4D"/>
          <w:u w:val="single"/>
        </w:rPr>
        <w:t>GUIDELINES</w:t>
      </w:r>
      <w:r w:rsidR="00B53117">
        <w:rPr>
          <w:rFonts w:eastAsia="Times New Roman" w:cstheme="minorHAnsi"/>
          <w:b/>
          <w:bCs/>
          <w:iCs/>
          <w:color w:val="4D4D4D"/>
          <w:u w:val="single"/>
        </w:rPr>
        <w:t>:</w:t>
      </w:r>
    </w:p>
    <w:p w:rsidRPr="00E52877" w:rsidR="00F12FD1" w:rsidP="005A1F32" w:rsidRDefault="00E52877" w14:paraId="33157151" w14:textId="1C35E9B1">
      <w:pPr>
        <w:pStyle w:val="NoSpacing"/>
        <w:numPr>
          <w:ilvl w:val="0"/>
          <w:numId w:val="7"/>
        </w:numPr>
        <w:rPr>
          <w:rFonts w:cstheme="minorHAnsi"/>
          <w:u w:val="single"/>
        </w:rPr>
      </w:pPr>
      <w:r>
        <w:rPr>
          <w:rFonts w:cstheme="minorHAnsi"/>
        </w:rPr>
        <w:t>For requests under $100, full payment</w:t>
      </w:r>
      <w:r w:rsidRPr="0007668F" w:rsidR="00473FC3">
        <w:rPr>
          <w:rFonts w:cstheme="minorHAnsi"/>
        </w:rPr>
        <w:t>.</w:t>
      </w:r>
      <w:r>
        <w:rPr>
          <w:rFonts w:cstheme="minorHAnsi"/>
        </w:rPr>
        <w:t xml:space="preserve"> For requests over $100 we can pay 50%</w:t>
      </w:r>
      <w:r w:rsidR="004646D9">
        <w:rPr>
          <w:rFonts w:cstheme="minorHAnsi"/>
        </w:rPr>
        <w:t>.</w:t>
      </w:r>
      <w:r w:rsidRPr="0007668F" w:rsidR="00473FC3">
        <w:rPr>
          <w:rFonts w:cstheme="minorHAnsi"/>
        </w:rPr>
        <w:t xml:space="preserve"> </w:t>
      </w:r>
    </w:p>
    <w:p w:rsidRPr="00647F4B" w:rsidR="00E52877" w:rsidP="005A1F32" w:rsidRDefault="00E52877" w14:paraId="2E5CEF55" w14:textId="4BD28438">
      <w:pPr>
        <w:pStyle w:val="NoSpacing"/>
        <w:numPr>
          <w:ilvl w:val="0"/>
          <w:numId w:val="7"/>
        </w:numPr>
        <w:rPr>
          <w:rFonts w:cstheme="minorHAnsi"/>
        </w:rPr>
      </w:pPr>
      <w:r w:rsidRPr="00647F4B">
        <w:rPr>
          <w:rFonts w:cstheme="minorHAnsi"/>
        </w:rPr>
        <w:t>Maximum amount:</w:t>
      </w:r>
      <w:r w:rsidR="00647F4B">
        <w:rPr>
          <w:rFonts w:cstheme="minorHAnsi"/>
        </w:rPr>
        <w:t xml:space="preserve"> $</w:t>
      </w:r>
      <w:r w:rsidR="000E538C">
        <w:rPr>
          <w:rFonts w:cstheme="minorHAnsi"/>
        </w:rPr>
        <w:t>400.00</w:t>
      </w:r>
    </w:p>
    <w:p w:rsidRPr="00647F4B" w:rsidR="00647F4B" w:rsidP="005A1F32" w:rsidRDefault="00647F4B" w14:paraId="7D6C19B4" w14:textId="765C8FCD">
      <w:pPr>
        <w:pStyle w:val="NoSpacing"/>
        <w:numPr>
          <w:ilvl w:val="0"/>
          <w:numId w:val="7"/>
        </w:numPr>
      </w:pPr>
      <w:r w:rsidRPr="653F2BED">
        <w:t xml:space="preserve">Deadline for submission: </w:t>
      </w:r>
      <w:r w:rsidR="007C27E1">
        <w:rPr>
          <w:b/>
          <w:bCs/>
        </w:rPr>
        <w:t>September 6</w:t>
      </w:r>
      <w:r w:rsidRPr="653F2BED" w:rsidR="000E538C">
        <w:rPr>
          <w:b/>
          <w:bCs/>
        </w:rPr>
        <w:t xml:space="preserve">, </w:t>
      </w:r>
      <w:proofErr w:type="gramStart"/>
      <w:r w:rsidRPr="653F2BED" w:rsidR="000E538C">
        <w:rPr>
          <w:b/>
          <w:bCs/>
        </w:rPr>
        <w:t>202</w:t>
      </w:r>
      <w:r w:rsidR="00B53117">
        <w:rPr>
          <w:b/>
          <w:bCs/>
        </w:rPr>
        <w:t>4</w:t>
      </w:r>
      <w:proofErr w:type="gramEnd"/>
      <w:r w:rsidRPr="653F2BED">
        <w:t xml:space="preserve"> for regular courses,</w:t>
      </w:r>
      <w:r w:rsidRPr="653F2BED">
        <w:rPr>
          <w:b/>
          <w:bCs/>
        </w:rPr>
        <w:t xml:space="preserve"> </w:t>
      </w:r>
      <w:r w:rsidR="007C27E1">
        <w:rPr>
          <w:b/>
          <w:bCs/>
        </w:rPr>
        <w:t>September 18</w:t>
      </w:r>
      <w:r w:rsidRPr="653F2BED" w:rsidR="000E538C">
        <w:rPr>
          <w:b/>
          <w:bCs/>
        </w:rPr>
        <w:t>, 202</w:t>
      </w:r>
      <w:r w:rsidR="00B53117">
        <w:rPr>
          <w:b/>
          <w:bCs/>
        </w:rPr>
        <w:t>4</w:t>
      </w:r>
      <w:r w:rsidRPr="653F2BED">
        <w:rPr>
          <w:b/>
          <w:bCs/>
        </w:rPr>
        <w:t xml:space="preserve"> </w:t>
      </w:r>
      <w:r w:rsidRPr="653F2BED">
        <w:t>for late start courses</w:t>
      </w:r>
      <w:r w:rsidRPr="653F2BED" w:rsidR="00E07CA5">
        <w:t>.</w:t>
      </w:r>
    </w:p>
    <w:p w:rsidRPr="005A1F32" w:rsidR="0007668F" w:rsidP="00E52877" w:rsidRDefault="0007668F" w14:paraId="6C27F3E4" w14:textId="77777777">
      <w:pPr>
        <w:pStyle w:val="NoSpacing"/>
        <w:rPr>
          <w:rFonts w:cstheme="minorHAnsi"/>
          <w:sz w:val="16"/>
          <w:szCs w:val="16"/>
        </w:rPr>
      </w:pPr>
    </w:p>
    <w:p w:rsidRPr="007C27E1" w:rsidR="0007668F" w:rsidP="0007668F" w:rsidRDefault="005C12AE" w14:paraId="2F08381A" w14:textId="316470DC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APPLICANTS MUST</w:t>
      </w:r>
      <w:r w:rsidRPr="007C27E1" w:rsidR="0007668F">
        <w:rPr>
          <w:rFonts w:cstheme="minorHAnsi"/>
          <w:b/>
          <w:bCs/>
        </w:rPr>
        <w:t>:</w:t>
      </w:r>
    </w:p>
    <w:p w:rsidRPr="0007668F" w:rsidR="0007668F" w:rsidP="0007668F" w:rsidRDefault="000446F3" w14:paraId="695CF989" w14:textId="16C6C776">
      <w:pPr>
        <w:pStyle w:val="NoSpacing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B</w:t>
      </w:r>
      <w:r w:rsidRPr="0007668F" w:rsidR="0007668F">
        <w:rPr>
          <w:rFonts w:cstheme="minorHAnsi"/>
        </w:rPr>
        <w:t>e a currently enrolled student in good academic standing (2.0 GPA and above)</w:t>
      </w:r>
    </w:p>
    <w:p w:rsidRPr="0007668F" w:rsidR="0007668F" w:rsidP="0007668F" w:rsidRDefault="000446F3" w14:paraId="2EDDF089" w14:textId="149E4FC8">
      <w:pPr>
        <w:pStyle w:val="NoSpacing"/>
        <w:numPr>
          <w:ilvl w:val="0"/>
          <w:numId w:val="6"/>
        </w:numPr>
        <w:rPr>
          <w:rFonts w:cstheme="minorHAnsi"/>
        </w:rPr>
      </w:pPr>
      <w:r>
        <w:t>C</w:t>
      </w:r>
      <w:r w:rsidRPr="781EAD08" w:rsidR="0007668F">
        <w:t>omplete all questions in full on the application and submit supporting documentation.</w:t>
      </w:r>
    </w:p>
    <w:p w:rsidR="0007668F" w:rsidP="00C36E3F" w:rsidRDefault="38AF8265" w14:paraId="0CDD368F" w14:textId="1AC6D3A3">
      <w:pPr>
        <w:pStyle w:val="NoSpacing"/>
        <w:numPr>
          <w:ilvl w:val="0"/>
          <w:numId w:val="6"/>
        </w:numPr>
        <w:rPr>
          <w:rFonts w:cstheme="minorHAnsi"/>
        </w:rPr>
      </w:pPr>
      <w:r w:rsidRPr="781EAD08">
        <w:t>Complete the Single Stop Screening</w:t>
      </w:r>
      <w:r w:rsidRPr="781EAD08" w:rsidR="19C9DEC0">
        <w:t xml:space="preserve"> to learn about all the entitlement programs and resources for which you and family may be eligible</w:t>
      </w:r>
      <w:r w:rsidRPr="781EAD08">
        <w:t xml:space="preserve">: </w:t>
      </w:r>
      <w:hyperlink w:history="1" r:id="rId19">
        <w:r w:rsidRPr="00D35E69" w:rsidR="003D5B2A">
          <w:rPr>
            <w:rStyle w:val="Hyperlink"/>
            <w:rFonts w:cstheme="minorHAnsi"/>
          </w:rPr>
          <w:t>https://app.singlestop.org/capitalcc/main</w:t>
        </w:r>
      </w:hyperlink>
    </w:p>
    <w:p w:rsidR="003D5B2A" w:rsidP="00C36E3F" w:rsidRDefault="003D5B2A" w14:paraId="226F7477" w14:textId="39814F8F">
      <w:pPr>
        <w:pStyle w:val="NoSpacing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On Financial Avenue, complete two modules: Psychology of Money and Foundations of Money</w:t>
      </w:r>
    </w:p>
    <w:p w:rsidRPr="00D4292E" w:rsidR="003D5B2A" w:rsidP="003D5B2A" w:rsidRDefault="005C12AE" w14:paraId="30D5FAF0" w14:textId="3D4C6F77">
      <w:pPr>
        <w:pStyle w:val="NoSpacing"/>
        <w:ind w:left="720"/>
        <w:rPr>
          <w:rFonts w:cstheme="minorHAnsi"/>
        </w:rPr>
      </w:pPr>
      <w:hyperlink w:history="1" r:id="rId20">
        <w:r w:rsidRPr="00D35E69" w:rsidR="003D5B2A">
          <w:rPr>
            <w:rStyle w:val="Hyperlink"/>
            <w:rFonts w:cstheme="minorHAnsi"/>
          </w:rPr>
          <w:t>https://inceptia.instructure.com/enroll/MDGRM6</w:t>
        </w:r>
      </w:hyperlink>
      <w:r w:rsidR="003D5B2A">
        <w:rPr>
          <w:rFonts w:cstheme="minorHAnsi"/>
        </w:rPr>
        <w:t xml:space="preserve"> </w:t>
      </w:r>
    </w:p>
    <w:p w:rsidR="003D5B2A" w:rsidP="00F12FD1" w:rsidRDefault="0007668F" w14:paraId="471EE848" w14:textId="2B688E8A">
      <w:pPr>
        <w:pStyle w:val="NoSpacing"/>
        <w:numPr>
          <w:ilvl w:val="0"/>
          <w:numId w:val="7"/>
        </w:numPr>
        <w:rPr>
          <w:rFonts w:cstheme="minorHAnsi"/>
        </w:rPr>
      </w:pPr>
      <w:r w:rsidRPr="0007668F">
        <w:rPr>
          <w:rFonts w:cstheme="minorHAnsi"/>
        </w:rPr>
        <w:t>Grants do NOT have to be repaid.</w:t>
      </w:r>
    </w:p>
    <w:p w:rsidR="00F12FD1" w:rsidP="00F12FD1" w:rsidRDefault="00F12FD1" w14:paraId="653103D2" w14:textId="77777777">
      <w:pPr>
        <w:pStyle w:val="NoSpacing"/>
        <w:ind w:left="720"/>
        <w:rPr>
          <w:rFonts w:cstheme="minorHAnsi"/>
          <w:sz w:val="16"/>
          <w:szCs w:val="16"/>
        </w:rPr>
      </w:pPr>
    </w:p>
    <w:p w:rsidRPr="00B53117" w:rsidR="007C27E1" w:rsidP="007C27E1" w:rsidRDefault="007C27E1" w14:paraId="1B490039" w14:textId="77777777">
      <w:pPr>
        <w:rPr>
          <w:b/>
          <w:bCs/>
        </w:rPr>
      </w:pPr>
      <w:r w:rsidRPr="00B53117">
        <w:rPr>
          <w:b/>
          <w:bCs/>
        </w:rPr>
        <w:t>REQUIRED:</w:t>
      </w:r>
    </w:p>
    <w:p w:rsidR="007C27E1" w:rsidP="007C27E1" w:rsidRDefault="007C27E1" w14:paraId="5A9A5915" w14:textId="2E68BE60">
      <w:pPr>
        <w:pStyle w:val="ListParagraph"/>
        <w:numPr>
          <w:ilvl w:val="0"/>
          <w:numId w:val="7"/>
        </w:numPr>
        <w:rPr/>
      </w:pPr>
      <w:r w:rsidR="007C27E1">
        <w:rPr/>
        <w:t xml:space="preserve">Attach a copy of your Account </w:t>
      </w:r>
      <w:r w:rsidR="58E3C53C">
        <w:rPr/>
        <w:t>S</w:t>
      </w:r>
      <w:r w:rsidR="007C27E1">
        <w:rPr/>
        <w:t xml:space="preserve">ummary (found in </w:t>
      </w:r>
      <w:r w:rsidR="007C27E1">
        <w:rPr/>
        <w:t>MyCTState</w:t>
      </w:r>
      <w:r w:rsidR="007C27E1">
        <w:rPr/>
        <w:t xml:space="preserve"> under Student Self Service</w:t>
      </w:r>
      <w:r w:rsidR="3FB1FF48">
        <w:rPr/>
        <w:t>,</w:t>
      </w:r>
      <w:r w:rsidR="2F542B6B">
        <w:rPr/>
        <w:t xml:space="preserve"> “View Account Summary”</w:t>
      </w:r>
      <w:r w:rsidR="007C27E1">
        <w:rPr/>
        <w:t>)</w:t>
      </w:r>
    </w:p>
    <w:p w:rsidR="007C27E1" w:rsidP="007C27E1" w:rsidRDefault="007C27E1" w14:paraId="6E585451" w14:textId="77777777">
      <w:pPr>
        <w:pStyle w:val="ListParagraph"/>
        <w:numPr>
          <w:ilvl w:val="0"/>
          <w:numId w:val="7"/>
        </w:numPr>
      </w:pPr>
      <w:r>
        <w:t>Attach a copy of the books need for the course(s) from your course schedule</w:t>
      </w:r>
    </w:p>
    <w:p w:rsidR="007C27E1" w:rsidP="007C27E1" w:rsidRDefault="007C27E1" w14:paraId="4DA79186" w14:textId="77777777">
      <w:pPr>
        <w:pStyle w:val="ListParagraph"/>
        <w:numPr>
          <w:ilvl w:val="0"/>
          <w:numId w:val="7"/>
        </w:numPr>
      </w:pPr>
      <w:r>
        <w:t xml:space="preserve">Have you completed Single Stop Self Screen?       </w:t>
      </w:r>
      <w:r>
        <w:tab/>
      </w:r>
      <w:r>
        <w:t xml:space="preserve">     YES</w:t>
      </w:r>
      <w:r>
        <w:tab/>
      </w:r>
      <w:r>
        <w:tab/>
      </w:r>
      <w:r>
        <w:t xml:space="preserve">   NO</w:t>
      </w:r>
    </w:p>
    <w:p w:rsidR="007C27E1" w:rsidP="007C27E1" w:rsidRDefault="007C27E1" w14:paraId="3086A350" w14:textId="77777777">
      <w:pPr>
        <w:pStyle w:val="ListParagraph"/>
        <w:numPr>
          <w:ilvl w:val="0"/>
          <w:numId w:val="7"/>
        </w:numPr>
      </w:pPr>
      <w:r>
        <w:t>Have you completed the Financial Avenue modules?            YES</w:t>
      </w:r>
      <w:r>
        <w:tab/>
      </w:r>
      <w:r>
        <w:tab/>
      </w:r>
      <w:r>
        <w:t xml:space="preserve">   NO</w:t>
      </w:r>
    </w:p>
    <w:p w:rsidR="007C27E1" w:rsidP="007C27E1" w:rsidRDefault="007C27E1" w14:paraId="5F854F75" w14:textId="77777777"/>
    <w:p w:rsidR="007C27E1" w:rsidP="007C27E1" w:rsidRDefault="007C27E1" w14:paraId="506F3379" w14:textId="77777777">
      <w:pPr>
        <w:ind w:left="360"/>
        <w:jc w:val="center"/>
        <w:rPr>
          <w:b/>
          <w:i/>
        </w:rPr>
      </w:pPr>
    </w:p>
    <w:p w:rsidRPr="007C27E1" w:rsidR="007C27E1" w:rsidP="007C27E1" w:rsidRDefault="007C27E1" w14:paraId="33EDC249" w14:textId="09B71A0E">
      <w:pPr>
        <w:ind w:left="360"/>
        <w:jc w:val="center"/>
        <w:rPr>
          <w:sz w:val="28"/>
          <w:szCs w:val="28"/>
          <w:u w:val="single"/>
        </w:rPr>
      </w:pPr>
      <w:r w:rsidRPr="007C27E1">
        <w:rPr>
          <w:b/>
          <w:i/>
          <w:sz w:val="28"/>
          <w:szCs w:val="28"/>
        </w:rPr>
        <w:t>Please continue to fill out the application on the other side.</w:t>
      </w:r>
    </w:p>
    <w:p w:rsidRPr="005A1F32" w:rsidR="007C27E1" w:rsidP="00F12FD1" w:rsidRDefault="007C27E1" w14:paraId="1D9FECB8" w14:textId="77777777">
      <w:pPr>
        <w:pStyle w:val="NoSpacing"/>
        <w:ind w:left="720"/>
        <w:rPr>
          <w:rFonts w:cstheme="minorHAnsi"/>
          <w:sz w:val="16"/>
          <w:szCs w:val="16"/>
        </w:rPr>
      </w:pPr>
    </w:p>
    <w:p w:rsidR="007C27E1" w:rsidP="005A1F32" w:rsidRDefault="007C27E1" w14:paraId="78705D45" w14:textId="77777777">
      <w:pPr>
        <w:rPr>
          <w:b/>
          <w:bCs/>
        </w:rPr>
      </w:pPr>
    </w:p>
    <w:p w:rsidR="005C12AE" w:rsidP="005A1F32" w:rsidRDefault="005C12AE" w14:paraId="5CBD2FE3" w14:textId="77777777">
      <w:pPr>
        <w:rPr>
          <w:b/>
          <w:bCs/>
        </w:rPr>
      </w:pPr>
    </w:p>
    <w:p w:rsidRPr="005A1F32" w:rsidR="005A1F32" w:rsidP="005A1F32" w:rsidRDefault="005A1F32" w14:paraId="795C5945" w14:textId="24E7693E">
      <w:pPr>
        <w:rPr>
          <w:b/>
          <w:bCs/>
        </w:rPr>
      </w:pPr>
      <w:r w:rsidRPr="005A1F32">
        <w:rPr>
          <w:b/>
          <w:bCs/>
        </w:rPr>
        <w:t>Student Information</w:t>
      </w:r>
    </w:p>
    <w:p w:rsidRPr="005A1F32" w:rsidR="005A1F32" w:rsidP="005A1F32" w:rsidRDefault="005A1F32" w14:paraId="66D9B2A3" w14:textId="77777777">
      <w:r w:rsidRPr="005A1F32">
        <w:t xml:space="preserve">Date of Request:  </w:t>
      </w:r>
      <w:r w:rsidRPr="005A1F32">
        <w:tab/>
      </w:r>
      <w:r w:rsidRPr="005A1F32">
        <w:tab/>
      </w:r>
      <w:r w:rsidRPr="005A1F32">
        <w:tab/>
      </w:r>
      <w:r w:rsidRPr="005A1F32">
        <w:t xml:space="preserve">                             Amount of Request ________________</w:t>
      </w:r>
      <w:proofErr w:type="gramStart"/>
      <w:r w:rsidRPr="005A1F32">
        <w:t>_(</w:t>
      </w:r>
      <w:proofErr w:type="gramEnd"/>
      <w:r w:rsidRPr="005A1F32">
        <w:t xml:space="preserve">maximum up to $400) </w:t>
      </w:r>
      <w:r w:rsidRPr="005A1F32">
        <w:tab/>
      </w:r>
    </w:p>
    <w:p w:rsidRPr="005A1F32" w:rsidR="005A1F32" w:rsidP="005A1F32" w:rsidRDefault="005A1F32" w14:paraId="48A6F9BF" w14:textId="77777777">
      <w:pPr>
        <w:rPr>
          <w:u w:val="single"/>
        </w:rPr>
      </w:pPr>
      <w:r w:rsidRPr="005A1F32">
        <w:t xml:space="preserve">Student ID </w:t>
      </w:r>
      <w:proofErr w:type="gramStart"/>
      <w:r w:rsidRPr="005A1F32">
        <w:t>#  _</w:t>
      </w:r>
      <w:proofErr w:type="gramEnd"/>
      <w:r w:rsidRPr="005A1F32">
        <w:t xml:space="preserve">_______________________________ </w:t>
      </w:r>
      <w:r w:rsidRPr="005A1F32">
        <w:tab/>
      </w:r>
      <w:r w:rsidRPr="005A1F32">
        <w:t>Date of Birth  ____________________________</w:t>
      </w:r>
      <w:r w:rsidRPr="005A1F32">
        <w:tab/>
      </w:r>
      <w:r w:rsidRPr="005A1F32">
        <w:tab/>
      </w:r>
      <w:r w:rsidRPr="005A1F32">
        <w:tab/>
      </w:r>
    </w:p>
    <w:p w:rsidRPr="005A1F32" w:rsidR="005A1F32" w:rsidP="005A1F32" w:rsidRDefault="005A1F32" w14:paraId="48C7E8C1" w14:textId="77777777">
      <w:pPr>
        <w:rPr>
          <w:u w:val="single"/>
        </w:rPr>
      </w:pPr>
      <w:r w:rsidRPr="005A1F32">
        <w:t xml:space="preserve">First Name </w:t>
      </w:r>
      <w:r w:rsidRPr="005A1F32">
        <w:rPr>
          <w:u w:val="single"/>
        </w:rPr>
        <w:tab/>
      </w:r>
      <w:r w:rsidRPr="005A1F32">
        <w:rPr>
          <w:u w:val="single"/>
        </w:rPr>
        <w:tab/>
      </w:r>
      <w:r w:rsidRPr="005A1F32">
        <w:rPr>
          <w:u w:val="single"/>
        </w:rPr>
        <w:tab/>
      </w:r>
      <w:r w:rsidRPr="005A1F32">
        <w:rPr>
          <w:u w:val="single"/>
        </w:rPr>
        <w:tab/>
      </w:r>
      <w:r w:rsidRPr="005A1F32">
        <w:t xml:space="preserve">MI </w:t>
      </w:r>
      <w:r w:rsidRPr="005A1F32">
        <w:rPr>
          <w:u w:val="single"/>
        </w:rPr>
        <w:tab/>
      </w:r>
      <w:r w:rsidRPr="005A1F32">
        <w:rPr>
          <w:u w:val="single"/>
        </w:rPr>
        <w:tab/>
      </w:r>
      <w:r w:rsidRPr="005A1F32">
        <w:t xml:space="preserve">   Last Name </w:t>
      </w:r>
      <w:r w:rsidRPr="005A1F32">
        <w:rPr>
          <w:u w:val="single"/>
        </w:rPr>
        <w:tab/>
      </w:r>
      <w:r w:rsidRPr="005A1F32">
        <w:rPr>
          <w:u w:val="single"/>
        </w:rPr>
        <w:tab/>
      </w:r>
      <w:r w:rsidRPr="005A1F32">
        <w:rPr>
          <w:u w:val="single"/>
        </w:rPr>
        <w:tab/>
      </w:r>
      <w:r w:rsidRPr="005A1F32">
        <w:rPr>
          <w:u w:val="single"/>
        </w:rPr>
        <w:tab/>
      </w:r>
      <w:r w:rsidRPr="005A1F32">
        <w:rPr>
          <w:u w:val="single"/>
        </w:rPr>
        <w:tab/>
      </w:r>
    </w:p>
    <w:p w:rsidRPr="005A1F32" w:rsidR="005A1F32" w:rsidP="005A1F32" w:rsidRDefault="005A1F32" w14:paraId="3839222F" w14:textId="77777777">
      <w:pPr>
        <w:rPr>
          <w:u w:val="single"/>
        </w:rPr>
      </w:pPr>
      <w:r w:rsidRPr="005A1F32">
        <w:t xml:space="preserve">Address </w:t>
      </w:r>
      <w:r w:rsidRPr="005A1F32">
        <w:rPr>
          <w:u w:val="single"/>
        </w:rPr>
        <w:tab/>
      </w:r>
      <w:r w:rsidRPr="005A1F32">
        <w:rPr>
          <w:u w:val="single"/>
        </w:rPr>
        <w:tab/>
      </w:r>
      <w:r w:rsidRPr="005A1F32">
        <w:rPr>
          <w:u w:val="single"/>
        </w:rPr>
        <w:tab/>
      </w:r>
      <w:r w:rsidRPr="005A1F32">
        <w:rPr>
          <w:u w:val="single"/>
        </w:rPr>
        <w:tab/>
      </w:r>
      <w:r w:rsidRPr="005A1F32">
        <w:rPr>
          <w:u w:val="single"/>
        </w:rPr>
        <w:tab/>
      </w:r>
      <w:r w:rsidRPr="005A1F32">
        <w:rPr>
          <w:u w:val="single"/>
        </w:rPr>
        <w:tab/>
      </w:r>
      <w:r w:rsidRPr="005A1F32">
        <w:rPr>
          <w:u w:val="single"/>
        </w:rPr>
        <w:tab/>
      </w:r>
      <w:r w:rsidRPr="005A1F32">
        <w:rPr>
          <w:u w:val="single"/>
        </w:rPr>
        <w:tab/>
      </w:r>
      <w:r w:rsidRPr="005A1F32">
        <w:rPr>
          <w:u w:val="single"/>
        </w:rPr>
        <w:tab/>
      </w:r>
      <w:r w:rsidRPr="005A1F32">
        <w:rPr>
          <w:u w:val="single"/>
        </w:rPr>
        <w:tab/>
      </w:r>
      <w:r w:rsidRPr="005A1F32">
        <w:rPr>
          <w:u w:val="single"/>
        </w:rPr>
        <w:tab/>
      </w:r>
      <w:r w:rsidRPr="005A1F32">
        <w:rPr>
          <w:u w:val="single"/>
        </w:rPr>
        <w:tab/>
      </w:r>
    </w:p>
    <w:p w:rsidRPr="005A1F32" w:rsidR="005A1F32" w:rsidP="005A1F32" w:rsidRDefault="005A1F32" w14:paraId="02E13866" w14:textId="77777777">
      <w:pPr>
        <w:rPr>
          <w:u w:val="single"/>
        </w:rPr>
      </w:pPr>
      <w:r w:rsidRPr="005A1F32">
        <w:t xml:space="preserve">City/Town </w:t>
      </w:r>
      <w:r w:rsidRPr="005A1F32">
        <w:rPr>
          <w:u w:val="single"/>
        </w:rPr>
        <w:tab/>
      </w:r>
      <w:r w:rsidRPr="005A1F32">
        <w:rPr>
          <w:u w:val="single"/>
        </w:rPr>
        <w:tab/>
      </w:r>
      <w:r w:rsidRPr="005A1F32">
        <w:rPr>
          <w:u w:val="single"/>
        </w:rPr>
        <w:tab/>
      </w:r>
      <w:r w:rsidRPr="005A1F32">
        <w:rPr>
          <w:u w:val="single"/>
        </w:rPr>
        <w:tab/>
      </w:r>
      <w:r w:rsidRPr="005A1F32">
        <w:rPr>
          <w:u w:val="single"/>
        </w:rPr>
        <w:tab/>
      </w:r>
      <w:r w:rsidRPr="005A1F32">
        <w:rPr>
          <w:u w:val="single"/>
        </w:rPr>
        <w:tab/>
      </w:r>
      <w:r w:rsidRPr="005A1F32">
        <w:rPr>
          <w:u w:val="single"/>
        </w:rPr>
        <w:t xml:space="preserve"> </w:t>
      </w:r>
      <w:r w:rsidRPr="005A1F32">
        <w:t xml:space="preserve">  State </w:t>
      </w:r>
      <w:r w:rsidRPr="005A1F32">
        <w:rPr>
          <w:u w:val="single"/>
        </w:rPr>
        <w:tab/>
      </w:r>
      <w:r w:rsidRPr="005A1F32">
        <w:rPr>
          <w:u w:val="single"/>
        </w:rPr>
        <w:tab/>
      </w:r>
      <w:r w:rsidRPr="005A1F32">
        <w:t xml:space="preserve"> Zip </w:t>
      </w:r>
      <w:r w:rsidRPr="005A1F32">
        <w:rPr>
          <w:u w:val="single"/>
        </w:rPr>
        <w:tab/>
      </w:r>
      <w:r w:rsidRPr="005A1F32">
        <w:rPr>
          <w:u w:val="single"/>
        </w:rPr>
        <w:tab/>
      </w:r>
      <w:r w:rsidRPr="005A1F32">
        <w:rPr>
          <w:u w:val="single"/>
        </w:rPr>
        <w:tab/>
      </w:r>
      <w:r w:rsidRPr="005A1F32">
        <w:rPr>
          <w:u w:val="single"/>
        </w:rPr>
        <w:tab/>
      </w:r>
    </w:p>
    <w:p w:rsidRPr="005A1F32" w:rsidR="005A1F32" w:rsidP="005A1F32" w:rsidRDefault="005A1F32" w14:paraId="153D53EF" w14:textId="77777777">
      <w:pPr>
        <w:rPr>
          <w:u w:val="single"/>
        </w:rPr>
      </w:pPr>
      <w:r w:rsidRPr="005A1F32">
        <w:t xml:space="preserve">Telephone </w:t>
      </w:r>
      <w:r w:rsidRPr="005A1F32">
        <w:rPr>
          <w:u w:val="single"/>
        </w:rPr>
        <w:tab/>
      </w:r>
      <w:r w:rsidRPr="005A1F32">
        <w:rPr>
          <w:u w:val="single"/>
        </w:rPr>
        <w:tab/>
      </w:r>
      <w:r w:rsidRPr="005A1F32">
        <w:rPr>
          <w:u w:val="single"/>
        </w:rPr>
        <w:tab/>
      </w:r>
      <w:r w:rsidRPr="005A1F32">
        <w:rPr>
          <w:u w:val="single"/>
        </w:rPr>
        <w:tab/>
      </w:r>
      <w:r w:rsidRPr="005A1F32">
        <w:rPr>
          <w:u w:val="single"/>
        </w:rPr>
        <w:tab/>
      </w:r>
      <w:r w:rsidRPr="005A1F32">
        <w:rPr>
          <w:u w:val="single"/>
        </w:rPr>
        <w:t xml:space="preserve"> </w:t>
      </w:r>
      <w:r w:rsidRPr="005A1F32">
        <w:t xml:space="preserve">  College Email </w:t>
      </w:r>
      <w:r w:rsidRPr="005A1F32">
        <w:rPr>
          <w:u w:val="single"/>
        </w:rPr>
        <w:tab/>
      </w:r>
      <w:r w:rsidRPr="005A1F32">
        <w:rPr>
          <w:u w:val="single"/>
        </w:rPr>
        <w:tab/>
      </w:r>
      <w:r w:rsidRPr="005A1F32">
        <w:rPr>
          <w:u w:val="single"/>
        </w:rPr>
        <w:tab/>
      </w:r>
      <w:r w:rsidRPr="005A1F32">
        <w:rPr>
          <w:u w:val="single"/>
        </w:rPr>
        <w:tab/>
      </w:r>
      <w:r w:rsidRPr="005A1F32">
        <w:rPr>
          <w:u w:val="single"/>
        </w:rPr>
        <w:tab/>
      </w:r>
      <w:r w:rsidRPr="005A1F32">
        <w:rPr>
          <w:u w:val="single"/>
        </w:rPr>
        <w:tab/>
      </w:r>
    </w:p>
    <w:p w:rsidRPr="005A1F32" w:rsidR="005A1F32" w:rsidP="005A1F32" w:rsidRDefault="005A1F32" w14:paraId="6CC9B81D" w14:textId="77777777">
      <w:pPr>
        <w:rPr>
          <w:u w:val="single"/>
        </w:rPr>
      </w:pPr>
      <w:r w:rsidRPr="005A1F32">
        <w:t xml:space="preserve">Academic Major/Program:   </w:t>
      </w:r>
      <w:r w:rsidRPr="005A1F32">
        <w:rPr>
          <w:u w:val="single"/>
        </w:rPr>
        <w:tab/>
      </w:r>
      <w:r w:rsidRPr="005A1F32">
        <w:rPr>
          <w:u w:val="single"/>
        </w:rPr>
        <w:tab/>
      </w:r>
      <w:r w:rsidRPr="005A1F32">
        <w:rPr>
          <w:u w:val="single"/>
        </w:rPr>
        <w:tab/>
      </w:r>
      <w:r w:rsidRPr="005A1F32">
        <w:rPr>
          <w:u w:val="single"/>
        </w:rPr>
        <w:t>_ _</w:t>
      </w:r>
      <w:r w:rsidRPr="005A1F32">
        <w:t>Expected Graduation Date: ______</w:t>
      </w:r>
      <w:r w:rsidRPr="005A1F32">
        <w:rPr>
          <w:u w:val="single"/>
        </w:rPr>
        <w:t>_______________</w:t>
      </w:r>
    </w:p>
    <w:p w:rsidRPr="005A1F32" w:rsidR="005A1F32" w:rsidP="005A1F32" w:rsidRDefault="005A1F32" w14:paraId="11A91B89" w14:textId="77777777">
      <w:r w:rsidRPr="005A1F32">
        <w:t>Are you currently receiving financial aid or scholarships?     YES</w:t>
      </w:r>
      <w:r w:rsidRPr="005A1F32">
        <w:tab/>
      </w:r>
      <w:r w:rsidRPr="005A1F32">
        <w:tab/>
      </w:r>
      <w:r w:rsidRPr="005A1F32">
        <w:t xml:space="preserve">   NO  </w:t>
      </w:r>
    </w:p>
    <w:p w:rsidR="005A1F32" w:rsidP="005A1F32" w:rsidRDefault="005A1F32" w14:paraId="67CD71F2" w14:textId="77777777">
      <w:pPr>
        <w:rPr>
          <w:u w:val="single"/>
        </w:rPr>
      </w:pPr>
      <w:r>
        <w:t xml:space="preserve">Please indicate household income if available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Pr="005C12AE" w:rsidR="005C12AE" w:rsidP="005C12AE" w:rsidRDefault="005C12AE" w14:paraId="60E2F26D" w14:textId="77777777">
      <w:pPr>
        <w:rPr>
          <w:b/>
          <w:bCs/>
        </w:rPr>
      </w:pPr>
      <w:r w:rsidRPr="005C12AE">
        <w:rPr>
          <w:b/>
          <w:bCs/>
        </w:rPr>
        <w:t xml:space="preserve">Briefly explain why you need assistance with your books/course materials (Use additional page if necessary. If handwritten, please write clearly.) </w:t>
      </w:r>
    </w:p>
    <w:p w:rsidR="00266E28" w:rsidP="0081665A" w:rsidRDefault="00266E28" w14:paraId="0B6ED8B9" w14:textId="372CAAC4">
      <w:pPr>
        <w:spacing w:after="0" w:line="240" w:lineRule="auto"/>
        <w:rPr>
          <w:u w:val="single"/>
        </w:rPr>
      </w:pPr>
    </w:p>
    <w:p w:rsidR="0007668F" w:rsidP="0081665A" w:rsidRDefault="0007668F" w14:paraId="479FF067" w14:textId="5DD67908">
      <w:pPr>
        <w:spacing w:after="0" w:line="240" w:lineRule="auto"/>
      </w:pPr>
    </w:p>
    <w:p w:rsidR="00595A2D" w:rsidP="781EAD08" w:rsidRDefault="00595A2D" w14:paraId="28A91505" w14:textId="26848EAE">
      <w:pPr>
        <w:spacing w:after="0" w:line="240" w:lineRule="auto"/>
      </w:pPr>
    </w:p>
    <w:p w:rsidR="00446433" w:rsidP="781EAD08" w:rsidRDefault="00446433" w14:paraId="46626800" w14:textId="483CAA15">
      <w:pPr>
        <w:spacing w:after="0" w:line="240" w:lineRule="auto"/>
      </w:pPr>
    </w:p>
    <w:p w:rsidR="00F12FD1" w:rsidP="00446433" w:rsidRDefault="00F12FD1" w14:paraId="704E8E89" w14:textId="1696D70B">
      <w:pPr>
        <w:pStyle w:val="NoSpacing"/>
      </w:pPr>
    </w:p>
    <w:p w:rsidR="000E538C" w:rsidP="00446433" w:rsidRDefault="000E538C" w14:paraId="33C47E5D" w14:textId="14308690">
      <w:pPr>
        <w:pStyle w:val="NoSpacing"/>
      </w:pPr>
    </w:p>
    <w:p w:rsidR="000E538C" w:rsidP="00446433" w:rsidRDefault="000E538C" w14:paraId="24A6EE72" w14:textId="331664BB">
      <w:pPr>
        <w:pStyle w:val="NoSpacing"/>
      </w:pPr>
    </w:p>
    <w:p w:rsidR="000E538C" w:rsidP="00446433" w:rsidRDefault="000E538C" w14:paraId="7D232130" w14:textId="47BD24AD">
      <w:pPr>
        <w:pStyle w:val="NoSpacing"/>
      </w:pPr>
    </w:p>
    <w:p w:rsidR="005A1F32" w:rsidP="00446433" w:rsidRDefault="005A1F32" w14:paraId="6B6600D9" w14:textId="77777777">
      <w:pPr>
        <w:pStyle w:val="NoSpacing"/>
      </w:pPr>
    </w:p>
    <w:p w:rsidR="005A1F32" w:rsidP="00446433" w:rsidRDefault="005A1F32" w14:paraId="5D0137CE" w14:textId="77777777">
      <w:pPr>
        <w:pStyle w:val="NoSpacing"/>
      </w:pPr>
    </w:p>
    <w:p w:rsidR="005A1F32" w:rsidP="00446433" w:rsidRDefault="005A1F32" w14:paraId="6B60AB98" w14:textId="77777777">
      <w:pPr>
        <w:pStyle w:val="NoSpacing"/>
      </w:pPr>
    </w:p>
    <w:p w:rsidR="005A1F32" w:rsidP="00446433" w:rsidRDefault="005A1F32" w14:paraId="09DC8D28" w14:textId="77777777">
      <w:pPr>
        <w:pStyle w:val="NoSpacing"/>
      </w:pPr>
    </w:p>
    <w:p w:rsidR="005A1F32" w:rsidP="00446433" w:rsidRDefault="005A1F32" w14:paraId="7CF5129A" w14:textId="77777777">
      <w:pPr>
        <w:pStyle w:val="NoSpacing"/>
      </w:pPr>
    </w:p>
    <w:p w:rsidR="005A1F32" w:rsidP="00446433" w:rsidRDefault="005A1F32" w14:paraId="36FEDC2F" w14:textId="77777777">
      <w:pPr>
        <w:pStyle w:val="NoSpacing"/>
      </w:pPr>
    </w:p>
    <w:p w:rsidR="005A1F32" w:rsidP="00446433" w:rsidRDefault="005A1F32" w14:paraId="5C503AA4" w14:textId="77777777">
      <w:pPr>
        <w:pStyle w:val="NoSpacing"/>
      </w:pPr>
    </w:p>
    <w:p w:rsidR="00446433" w:rsidP="00446433" w:rsidRDefault="00446433" w14:paraId="555F0974" w14:textId="6A51B9C2">
      <w:pPr>
        <w:pStyle w:val="NoSpacing"/>
      </w:pPr>
      <w:r>
        <w:t>I swear that the information provided in this application is true.</w:t>
      </w:r>
    </w:p>
    <w:p w:rsidR="00446433" w:rsidP="00446433" w:rsidRDefault="00446433" w14:paraId="39FA7C2F" w14:textId="77777777">
      <w:pPr>
        <w:pStyle w:val="NoSpacing"/>
      </w:pPr>
    </w:p>
    <w:p w:rsidR="00446433" w:rsidP="00446433" w:rsidRDefault="00446433" w14:paraId="776A6CC1" w14:textId="597AF722">
      <w:pPr>
        <w:spacing w:after="0" w:line="24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46433" w:rsidP="00446433" w:rsidRDefault="00446433" w14:paraId="37ED3B27" w14:textId="25D96690">
      <w:pPr>
        <w:ind w:left="1440" w:firstLine="720"/>
      </w:pPr>
      <w:r>
        <w:t xml:space="preserve">Applicant Signature </w:t>
      </w:r>
      <w:r>
        <w:tab/>
      </w:r>
      <w:r>
        <w:tab/>
      </w:r>
      <w:r>
        <w:tab/>
      </w:r>
      <w:r>
        <w:tab/>
      </w:r>
      <w:r>
        <w:t>Date</w:t>
      </w:r>
    </w:p>
    <w:p w:rsidRPr="00B16B90" w:rsidR="005A1F32" w:rsidP="005A1F32" w:rsidRDefault="005A1F32" w14:paraId="76A3E7D7" w14:textId="77777777">
      <w:pPr>
        <w:rPr>
          <w:b/>
          <w:i/>
          <w:sz w:val="20"/>
          <w:szCs w:val="20"/>
        </w:rPr>
      </w:pPr>
      <w:r w:rsidRPr="653F2BED">
        <w:rPr>
          <w:b/>
          <w:bCs/>
          <w:i/>
          <w:iCs/>
          <w:sz w:val="20"/>
          <w:szCs w:val="20"/>
        </w:rPr>
        <w:t>Return to Equity Center, Room 314, with required documents. If no one is there, drop it in the brown document box near the door.</w:t>
      </w:r>
    </w:p>
    <w:p w:rsidR="005A1F32" w:rsidP="15CFD62C" w:rsidRDefault="005A1F32" w14:paraId="163353C4" w14:textId="45A0AA10">
      <w:pPr>
        <w:jc w:val="center"/>
        <w:rPr>
          <w:b w:val="1"/>
          <w:bCs w:val="1"/>
          <w:i w:val="1"/>
          <w:iCs w:val="1"/>
          <w:sz w:val="20"/>
          <w:szCs w:val="20"/>
        </w:rPr>
      </w:pPr>
      <w:r w:rsidRPr="15CFD62C" w:rsidR="005A1F32">
        <w:rPr>
          <w:b w:val="1"/>
          <w:bCs w:val="1"/>
          <w:i w:val="1"/>
          <w:iCs w:val="1"/>
          <w:sz w:val="20"/>
          <w:szCs w:val="20"/>
        </w:rPr>
        <w:t xml:space="preserve">Or send documentation to </w:t>
      </w:r>
      <w:hyperlink r:id="R830acd3459d04b2b">
        <w:r w:rsidRPr="15CFD62C" w:rsidR="005A1F32">
          <w:rPr>
            <w:rStyle w:val="Hyperlink"/>
            <w:b w:val="1"/>
            <w:bCs w:val="1"/>
            <w:i w:val="1"/>
            <w:iCs w:val="1"/>
            <w:sz w:val="20"/>
            <w:szCs w:val="20"/>
          </w:rPr>
          <w:t>ca-equitycenter@c</w:t>
        </w:r>
        <w:r w:rsidRPr="15CFD62C" w:rsidR="1098C449">
          <w:rPr>
            <w:rStyle w:val="Hyperlink"/>
            <w:b w:val="1"/>
            <w:bCs w:val="1"/>
            <w:i w:val="1"/>
            <w:iCs w:val="1"/>
            <w:sz w:val="20"/>
            <w:szCs w:val="20"/>
          </w:rPr>
          <w:t>tstate</w:t>
        </w:r>
        <w:r w:rsidRPr="15CFD62C" w:rsidR="005A1F32">
          <w:rPr>
            <w:rStyle w:val="Hyperlink"/>
            <w:b w:val="1"/>
            <w:bCs w:val="1"/>
            <w:i w:val="1"/>
            <w:iCs w:val="1"/>
            <w:sz w:val="20"/>
            <w:szCs w:val="20"/>
          </w:rPr>
          <w:t>.edu</w:t>
        </w:r>
      </w:hyperlink>
    </w:p>
    <w:p w:rsidR="005A1F32" w:rsidP="003616F1" w:rsidRDefault="005A1F32" w14:paraId="1957113E" w14:textId="65E1B60C">
      <w:pPr>
        <w:spacing w:after="270" w:line="240" w:lineRule="atLeast"/>
        <w:rPr>
          <w:rFonts w:ascii="Arial" w:hAnsi="Arial" w:eastAsia="Times New Roman" w:cs="Arial"/>
          <w:b/>
          <w:bCs/>
          <w:i/>
          <w:iCs/>
          <w:color w:val="4D4D4D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D87558" wp14:editId="1F11C852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6619875" cy="9525"/>
                <wp:effectExtent l="0" t="0" r="28575" b="28575"/>
                <wp:wrapNone/>
                <wp:docPr id="29653266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9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29C77DA">
              <v:line id="Straight Connector 2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#5b9bd5 [3204]" strokeweight=".5pt" from="0,9.95pt" to="521.25pt,10.7pt" w14:anchorId="6BD28D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">
                <v:stroke joinstyle="miter"/>
                <w10:wrap anchorx="margin"/>
              </v:line>
            </w:pict>
          </mc:Fallback>
        </mc:AlternateContent>
      </w:r>
    </w:p>
    <w:p w:rsidRPr="005A1F32" w:rsidR="00266E28" w:rsidP="003616F1" w:rsidRDefault="0007668F" w14:paraId="6EB2CBDE" w14:textId="2CFA4C8A">
      <w:pPr>
        <w:spacing w:after="270" w:line="240" w:lineRule="atLeast"/>
        <w:rPr>
          <w:rFonts w:ascii="Arial" w:hAnsi="Arial" w:eastAsia="Times New Roman" w:cs="Arial"/>
          <w:b/>
          <w:bCs/>
          <w:i/>
          <w:iCs/>
          <w:color w:val="4D4D4D"/>
          <w:sz w:val="24"/>
          <w:szCs w:val="24"/>
          <w:u w:val="single"/>
        </w:rPr>
      </w:pPr>
      <w:r w:rsidRPr="005A1F32">
        <w:rPr>
          <w:rFonts w:ascii="Arial" w:hAnsi="Arial" w:eastAsia="Times New Roman" w:cs="Arial"/>
          <w:b/>
          <w:bCs/>
          <w:i/>
          <w:iCs/>
          <w:color w:val="4D4D4D"/>
          <w:sz w:val="24"/>
          <w:szCs w:val="24"/>
          <w:u w:val="single"/>
        </w:rPr>
        <w:t>Equity Center</w:t>
      </w:r>
      <w:r w:rsidRPr="005A1F32" w:rsidR="00446433">
        <w:rPr>
          <w:rFonts w:ascii="Arial" w:hAnsi="Arial" w:eastAsia="Times New Roman" w:cs="Arial"/>
          <w:b/>
          <w:bCs/>
          <w:i/>
          <w:iCs/>
          <w:color w:val="4D4D4D"/>
          <w:sz w:val="24"/>
          <w:szCs w:val="24"/>
          <w:u w:val="single"/>
        </w:rPr>
        <w:t xml:space="preserve">          </w:t>
      </w:r>
      <w:proofErr w:type="gramStart"/>
      <w:r w:rsidRPr="005A1F32" w:rsidR="00266E28">
        <w:rPr>
          <w:rFonts w:ascii="Arial" w:hAnsi="Arial" w:eastAsia="Times New Roman" w:cs="Arial"/>
          <w:b/>
          <w:bCs/>
          <w:i/>
          <w:iCs/>
          <w:color w:val="4D4D4D"/>
          <w:sz w:val="24"/>
          <w:szCs w:val="24"/>
          <w:u w:val="single"/>
        </w:rPr>
        <w:t>For</w:t>
      </w:r>
      <w:proofErr w:type="gramEnd"/>
      <w:r w:rsidRPr="005A1F32" w:rsidR="00266E28">
        <w:rPr>
          <w:rFonts w:ascii="Arial" w:hAnsi="Arial" w:eastAsia="Times New Roman" w:cs="Arial"/>
          <w:b/>
          <w:bCs/>
          <w:i/>
          <w:iCs/>
          <w:color w:val="4D4D4D"/>
          <w:sz w:val="24"/>
          <w:szCs w:val="24"/>
          <w:u w:val="single"/>
        </w:rPr>
        <w:t xml:space="preserve"> Office Purposes Only</w:t>
      </w:r>
    </w:p>
    <w:p w:rsidRPr="005A1F32" w:rsidR="00473FC3" w:rsidP="003616F1" w:rsidRDefault="00473FC3" w14:paraId="4A7FD404" w14:textId="7DACEE8F">
      <w:pPr>
        <w:spacing w:after="270" w:line="240" w:lineRule="atLeast"/>
        <w:rPr>
          <w:rFonts w:eastAsia="Times New Roman" w:cstheme="minorHAnsi"/>
          <w:bCs/>
          <w:iCs/>
          <w:color w:val="4D4D4D"/>
          <w:sz w:val="24"/>
          <w:szCs w:val="24"/>
        </w:rPr>
      </w:pPr>
      <w:r w:rsidRPr="005A1F32">
        <w:rPr>
          <w:rFonts w:eastAsia="Times New Roman" w:cstheme="minorHAnsi"/>
          <w:bCs/>
          <w:iCs/>
          <w:color w:val="4D4D4D"/>
          <w:sz w:val="24"/>
          <w:szCs w:val="24"/>
        </w:rPr>
        <w:t xml:space="preserve">Date received: </w:t>
      </w:r>
      <w:r w:rsidRPr="005A1F32" w:rsidR="00F77174">
        <w:rPr>
          <w:rFonts w:eastAsia="Times New Roman" w:cstheme="minorHAnsi"/>
          <w:bCs/>
          <w:iCs/>
          <w:color w:val="4D4D4D"/>
          <w:sz w:val="24"/>
          <w:szCs w:val="24"/>
        </w:rPr>
        <w:t xml:space="preserve">  </w:t>
      </w:r>
      <w:r w:rsidRPr="005A1F32">
        <w:rPr>
          <w:rFonts w:eastAsia="Times New Roman" w:cstheme="minorHAnsi"/>
          <w:bCs/>
          <w:iCs/>
          <w:color w:val="4D4D4D"/>
          <w:sz w:val="24"/>
          <w:szCs w:val="24"/>
        </w:rPr>
        <w:t>__________</w:t>
      </w:r>
    </w:p>
    <w:p w:rsidRPr="005A1F32" w:rsidR="00266E28" w:rsidP="00266E28" w:rsidRDefault="00266E28" w14:paraId="2CEBA82D" w14:textId="6E4F135F">
      <w:pPr>
        <w:rPr>
          <w:sz w:val="24"/>
          <w:szCs w:val="24"/>
          <w:u w:val="single"/>
        </w:rPr>
      </w:pPr>
      <w:r w:rsidRPr="005A1F32">
        <w:rPr>
          <w:sz w:val="24"/>
          <w:szCs w:val="24"/>
        </w:rPr>
        <w:t xml:space="preserve">Cumulative GPA: </w:t>
      </w:r>
      <w:r w:rsidRPr="005A1F32">
        <w:rPr>
          <w:sz w:val="24"/>
          <w:szCs w:val="24"/>
          <w:u w:val="single"/>
        </w:rPr>
        <w:tab/>
      </w:r>
      <w:r w:rsidRPr="005A1F32" w:rsidR="003D5B2A">
        <w:rPr>
          <w:sz w:val="24"/>
          <w:szCs w:val="24"/>
          <w:u w:val="single"/>
        </w:rPr>
        <w:t xml:space="preserve">            </w:t>
      </w:r>
      <w:r w:rsidRPr="005A1F32">
        <w:rPr>
          <w:sz w:val="24"/>
          <w:szCs w:val="24"/>
        </w:rPr>
        <w:t xml:space="preserve">   </w:t>
      </w:r>
      <w:r w:rsidRPr="005A1F32" w:rsidR="00F77174">
        <w:rPr>
          <w:sz w:val="24"/>
          <w:szCs w:val="24"/>
        </w:rPr>
        <w:tab/>
      </w:r>
      <w:r w:rsidRPr="005A1F32">
        <w:rPr>
          <w:sz w:val="24"/>
          <w:szCs w:val="24"/>
        </w:rPr>
        <w:t>Approved By:</w:t>
      </w:r>
      <w:r w:rsidRPr="005A1F32" w:rsidR="00446433">
        <w:rPr>
          <w:sz w:val="24"/>
          <w:szCs w:val="24"/>
        </w:rPr>
        <w:t xml:space="preserve">   </w:t>
      </w:r>
      <w:r w:rsidRPr="005A1F32">
        <w:rPr>
          <w:sz w:val="24"/>
          <w:szCs w:val="24"/>
        </w:rPr>
        <w:t>_______________________________</w:t>
      </w:r>
      <w:r w:rsidRPr="005A1F32" w:rsidR="000E538C">
        <w:rPr>
          <w:sz w:val="24"/>
          <w:szCs w:val="24"/>
        </w:rPr>
        <w:t>___________</w:t>
      </w:r>
      <w:r w:rsidRPr="005A1F32">
        <w:rPr>
          <w:sz w:val="24"/>
          <w:szCs w:val="24"/>
        </w:rPr>
        <w:t>__</w:t>
      </w:r>
    </w:p>
    <w:p w:rsidRPr="005A1F32" w:rsidR="00CB18E7" w:rsidP="00446433" w:rsidRDefault="00266E28" w14:paraId="6D74140F" w14:textId="333A450C">
      <w:pPr>
        <w:rPr>
          <w:sz w:val="24"/>
          <w:szCs w:val="24"/>
        </w:rPr>
      </w:pPr>
      <w:r w:rsidRPr="005A1F32">
        <w:rPr>
          <w:sz w:val="24"/>
          <w:szCs w:val="24"/>
        </w:rPr>
        <w:t>Approved $</w:t>
      </w:r>
      <w:r w:rsidRPr="005A1F32">
        <w:rPr>
          <w:sz w:val="24"/>
          <w:szCs w:val="24"/>
          <w:u w:val="single"/>
        </w:rPr>
        <w:t xml:space="preserve">______________ </w:t>
      </w:r>
      <w:r w:rsidRPr="005A1F32">
        <w:rPr>
          <w:sz w:val="24"/>
          <w:szCs w:val="24"/>
          <w:u w:val="single"/>
        </w:rPr>
        <w:tab/>
      </w:r>
      <w:r w:rsidRPr="005A1F32">
        <w:rPr>
          <w:sz w:val="24"/>
          <w:szCs w:val="24"/>
          <w:u w:val="single"/>
        </w:rPr>
        <w:tab/>
      </w:r>
      <w:r w:rsidRPr="005A1F32">
        <w:rPr>
          <w:sz w:val="24"/>
          <w:szCs w:val="24"/>
        </w:rPr>
        <w:t xml:space="preserve">               Denied____</w:t>
      </w:r>
      <w:r w:rsidRPr="005A1F32" w:rsidR="00473FC3">
        <w:rPr>
          <w:sz w:val="24"/>
          <w:szCs w:val="24"/>
        </w:rPr>
        <w:t xml:space="preserve"> Reason:</w:t>
      </w:r>
      <w:r w:rsidRPr="005A1F32" w:rsidR="000E538C">
        <w:rPr>
          <w:sz w:val="24"/>
          <w:szCs w:val="24"/>
        </w:rPr>
        <w:t xml:space="preserve"> </w:t>
      </w:r>
    </w:p>
    <w:sectPr w:rsidRPr="005A1F32" w:rsidR="00CB18E7">
      <w:footerReference w:type="default" r:id="rId22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E05FD" w:rsidP="003616F1" w:rsidRDefault="002E05FD" w14:paraId="22098B21" w14:textId="77777777">
      <w:pPr>
        <w:spacing w:after="0" w:line="240" w:lineRule="auto"/>
      </w:pPr>
      <w:r>
        <w:separator/>
      </w:r>
    </w:p>
  </w:endnote>
  <w:endnote w:type="continuationSeparator" w:id="0">
    <w:p w:rsidR="002E05FD" w:rsidP="003616F1" w:rsidRDefault="002E05FD" w14:paraId="0C92535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B18E7" w:rsidRDefault="00CB18E7" w14:paraId="328CF50B" w14:textId="777EC0B0">
    <w:pPr>
      <w:pStyle w:val="Footer"/>
      <w:jc w:val="center"/>
    </w:pPr>
  </w:p>
  <w:p w:rsidR="00CB18E7" w:rsidRDefault="00CB18E7" w14:paraId="64A16C7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E05FD" w:rsidP="003616F1" w:rsidRDefault="002E05FD" w14:paraId="688EBC39" w14:textId="77777777">
      <w:pPr>
        <w:spacing w:after="0" w:line="240" w:lineRule="auto"/>
      </w:pPr>
      <w:r>
        <w:separator/>
      </w:r>
    </w:p>
  </w:footnote>
  <w:footnote w:type="continuationSeparator" w:id="0">
    <w:p w:rsidR="002E05FD" w:rsidP="003616F1" w:rsidRDefault="002E05FD" w14:paraId="5D34EA2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95F00"/>
    <w:multiLevelType w:val="hybridMultilevel"/>
    <w:tmpl w:val="7068E9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F06B46"/>
    <w:multiLevelType w:val="hybridMultilevel"/>
    <w:tmpl w:val="85C8AE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445F5D"/>
    <w:multiLevelType w:val="multilevel"/>
    <w:tmpl w:val="6592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DA9450B"/>
    <w:multiLevelType w:val="multilevel"/>
    <w:tmpl w:val="110C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57F8117C"/>
    <w:multiLevelType w:val="multilevel"/>
    <w:tmpl w:val="E244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5C16094E"/>
    <w:multiLevelType w:val="hybridMultilevel"/>
    <w:tmpl w:val="D1D0B7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62F5C13"/>
    <w:multiLevelType w:val="multilevel"/>
    <w:tmpl w:val="202C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6AF63294"/>
    <w:multiLevelType w:val="hybridMultilevel"/>
    <w:tmpl w:val="137AAD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AE7435E"/>
    <w:multiLevelType w:val="multilevel"/>
    <w:tmpl w:val="3DE4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2369914">
    <w:abstractNumId w:val="8"/>
  </w:num>
  <w:num w:numId="2" w16cid:durableId="1812357874">
    <w:abstractNumId w:val="3"/>
  </w:num>
  <w:num w:numId="3" w16cid:durableId="2137407095">
    <w:abstractNumId w:val="4"/>
  </w:num>
  <w:num w:numId="4" w16cid:durableId="1627617495">
    <w:abstractNumId w:val="2"/>
  </w:num>
  <w:num w:numId="5" w16cid:durableId="788403426">
    <w:abstractNumId w:val="6"/>
  </w:num>
  <w:num w:numId="6" w16cid:durableId="597060821">
    <w:abstractNumId w:val="0"/>
  </w:num>
  <w:num w:numId="7" w16cid:durableId="406920485">
    <w:abstractNumId w:val="5"/>
  </w:num>
  <w:num w:numId="8" w16cid:durableId="1664964830">
    <w:abstractNumId w:val="7"/>
  </w:num>
  <w:num w:numId="9" w16cid:durableId="121635631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FFA"/>
    <w:rsid w:val="00027147"/>
    <w:rsid w:val="00035F6A"/>
    <w:rsid w:val="000446F3"/>
    <w:rsid w:val="0007668F"/>
    <w:rsid w:val="00082F1D"/>
    <w:rsid w:val="000C6211"/>
    <w:rsid w:val="000E538C"/>
    <w:rsid w:val="0010248B"/>
    <w:rsid w:val="00123D7F"/>
    <w:rsid w:val="00134E2E"/>
    <w:rsid w:val="0014352F"/>
    <w:rsid w:val="0016112F"/>
    <w:rsid w:val="00174799"/>
    <w:rsid w:val="00176AF6"/>
    <w:rsid w:val="001909B9"/>
    <w:rsid w:val="001B18A6"/>
    <w:rsid w:val="001B23B3"/>
    <w:rsid w:val="001C1EE8"/>
    <w:rsid w:val="001E1DF7"/>
    <w:rsid w:val="00232448"/>
    <w:rsid w:val="00234EBD"/>
    <w:rsid w:val="00266E28"/>
    <w:rsid w:val="002E05FD"/>
    <w:rsid w:val="002E08F6"/>
    <w:rsid w:val="003438DB"/>
    <w:rsid w:val="003616F1"/>
    <w:rsid w:val="00370DAE"/>
    <w:rsid w:val="003B7830"/>
    <w:rsid w:val="003D5B2A"/>
    <w:rsid w:val="00421A71"/>
    <w:rsid w:val="00446433"/>
    <w:rsid w:val="00457BAF"/>
    <w:rsid w:val="004646D9"/>
    <w:rsid w:val="00473FC3"/>
    <w:rsid w:val="00482D35"/>
    <w:rsid w:val="004E3D35"/>
    <w:rsid w:val="00595A2D"/>
    <w:rsid w:val="005A1F32"/>
    <w:rsid w:val="005B5EF3"/>
    <w:rsid w:val="005B7614"/>
    <w:rsid w:val="005C12AE"/>
    <w:rsid w:val="00645FD0"/>
    <w:rsid w:val="00647F4B"/>
    <w:rsid w:val="00664FFA"/>
    <w:rsid w:val="006A5505"/>
    <w:rsid w:val="007844B4"/>
    <w:rsid w:val="007C27E1"/>
    <w:rsid w:val="00802537"/>
    <w:rsid w:val="0081665A"/>
    <w:rsid w:val="00856135"/>
    <w:rsid w:val="008B0951"/>
    <w:rsid w:val="008C2374"/>
    <w:rsid w:val="008E61EC"/>
    <w:rsid w:val="008F0415"/>
    <w:rsid w:val="00903A37"/>
    <w:rsid w:val="009367E5"/>
    <w:rsid w:val="00947CF1"/>
    <w:rsid w:val="00A35FB4"/>
    <w:rsid w:val="00A93E1F"/>
    <w:rsid w:val="00AD41A7"/>
    <w:rsid w:val="00B16B90"/>
    <w:rsid w:val="00B53117"/>
    <w:rsid w:val="00B85B13"/>
    <w:rsid w:val="00C10AFF"/>
    <w:rsid w:val="00CB18E7"/>
    <w:rsid w:val="00CE1084"/>
    <w:rsid w:val="00CE5B33"/>
    <w:rsid w:val="00D112D7"/>
    <w:rsid w:val="00D4292E"/>
    <w:rsid w:val="00D75499"/>
    <w:rsid w:val="00D837A2"/>
    <w:rsid w:val="00DA5BC5"/>
    <w:rsid w:val="00E07CA5"/>
    <w:rsid w:val="00E20D31"/>
    <w:rsid w:val="00E343C6"/>
    <w:rsid w:val="00E37373"/>
    <w:rsid w:val="00E52877"/>
    <w:rsid w:val="00E71CC6"/>
    <w:rsid w:val="00EA1332"/>
    <w:rsid w:val="00F07F20"/>
    <w:rsid w:val="00F12FD1"/>
    <w:rsid w:val="00F66837"/>
    <w:rsid w:val="00F77174"/>
    <w:rsid w:val="00F83032"/>
    <w:rsid w:val="00FC5D5B"/>
    <w:rsid w:val="00FE1A44"/>
    <w:rsid w:val="01B4EB38"/>
    <w:rsid w:val="04CB539A"/>
    <w:rsid w:val="081B819C"/>
    <w:rsid w:val="0BE1AB80"/>
    <w:rsid w:val="0C8E09FC"/>
    <w:rsid w:val="0CBA128A"/>
    <w:rsid w:val="0CC875AA"/>
    <w:rsid w:val="0D94324E"/>
    <w:rsid w:val="1054FC9C"/>
    <w:rsid w:val="1098C449"/>
    <w:rsid w:val="11F0CCFD"/>
    <w:rsid w:val="123D7EA1"/>
    <w:rsid w:val="15CFD62C"/>
    <w:rsid w:val="1959187A"/>
    <w:rsid w:val="19C9DEC0"/>
    <w:rsid w:val="1B9ADE50"/>
    <w:rsid w:val="1DCA5E75"/>
    <w:rsid w:val="21642A5F"/>
    <w:rsid w:val="23DD5B66"/>
    <w:rsid w:val="24218522"/>
    <w:rsid w:val="28FBB898"/>
    <w:rsid w:val="2A62FF37"/>
    <w:rsid w:val="2CBBBE62"/>
    <w:rsid w:val="2E3B4CD9"/>
    <w:rsid w:val="2F542B6B"/>
    <w:rsid w:val="338F9B7E"/>
    <w:rsid w:val="3636D0A2"/>
    <w:rsid w:val="3820BB93"/>
    <w:rsid w:val="3849E444"/>
    <w:rsid w:val="38AF8265"/>
    <w:rsid w:val="3BFBCB05"/>
    <w:rsid w:val="3C4335A3"/>
    <w:rsid w:val="3EF27171"/>
    <w:rsid w:val="3F7E00FD"/>
    <w:rsid w:val="3FB1FF48"/>
    <w:rsid w:val="4059D069"/>
    <w:rsid w:val="40B5AC42"/>
    <w:rsid w:val="49ACDC2F"/>
    <w:rsid w:val="4C19DC55"/>
    <w:rsid w:val="4CF06DCE"/>
    <w:rsid w:val="4D694BC9"/>
    <w:rsid w:val="4DB5ACB6"/>
    <w:rsid w:val="52707F2F"/>
    <w:rsid w:val="542CC5BD"/>
    <w:rsid w:val="58E3C53C"/>
    <w:rsid w:val="593729D5"/>
    <w:rsid w:val="61DE0BD8"/>
    <w:rsid w:val="649B669B"/>
    <w:rsid w:val="653F2BED"/>
    <w:rsid w:val="67D3075D"/>
    <w:rsid w:val="6984534A"/>
    <w:rsid w:val="6A10FC92"/>
    <w:rsid w:val="6AA7CFBF"/>
    <w:rsid w:val="6B7E998F"/>
    <w:rsid w:val="6D9DFB35"/>
    <w:rsid w:val="6DCCFA88"/>
    <w:rsid w:val="70EF31D8"/>
    <w:rsid w:val="781EAD08"/>
    <w:rsid w:val="79573419"/>
    <w:rsid w:val="7B1EC543"/>
    <w:rsid w:val="7CF19CA9"/>
    <w:rsid w:val="7FC9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274AC5E"/>
  <w15:chartTrackingRefBased/>
  <w15:docId w15:val="{BA5A8E8A-AC92-4849-AD11-1376BA17C2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4643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3616F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616F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616F1"/>
  </w:style>
  <w:style w:type="paragraph" w:styleId="Footer">
    <w:name w:val="footer"/>
    <w:basedOn w:val="Normal"/>
    <w:link w:val="FooterChar"/>
    <w:uiPriority w:val="99"/>
    <w:unhideWhenUsed/>
    <w:rsid w:val="003616F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616F1"/>
  </w:style>
  <w:style w:type="paragraph" w:styleId="Default" w:customStyle="1">
    <w:name w:val="Default"/>
    <w:rsid w:val="008B09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435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D5B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B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1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0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png" Id="rId13" /><Relationship Type="http://schemas.openxmlformats.org/officeDocument/2006/relationships/image" Target="media/image9.png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image" Target="media/image8.png" Id="rId17" /><Relationship Type="http://schemas.openxmlformats.org/officeDocument/2006/relationships/customXml" Target="../customXml/item2.xml" Id="rId2" /><Relationship Type="http://schemas.openxmlformats.org/officeDocument/2006/relationships/image" Target="media/image7.png" Id="rId16" /><Relationship Type="http://schemas.openxmlformats.org/officeDocument/2006/relationships/hyperlink" Target="https://inceptia.instructure.com/enroll/MDGRM6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theme" Target="theme/theme1.xml" Id="rId24" /><Relationship Type="http://schemas.openxmlformats.org/officeDocument/2006/relationships/styles" Target="styles.xml" Id="rId5" /><Relationship Type="http://schemas.openxmlformats.org/officeDocument/2006/relationships/image" Target="media/image6.png" Id="rId15" /><Relationship Type="http://schemas.openxmlformats.org/officeDocument/2006/relationships/fontTable" Target="fontTable.xml" Id="rId23" /><Relationship Type="http://schemas.openxmlformats.org/officeDocument/2006/relationships/image" Target="media/image1.png" Id="rId10" /><Relationship Type="http://schemas.openxmlformats.org/officeDocument/2006/relationships/hyperlink" Target="https://app.singlestop.org/capitalcc/main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5.png" Id="rId14" /><Relationship Type="http://schemas.openxmlformats.org/officeDocument/2006/relationships/footer" Target="footer1.xml" Id="rId22" /><Relationship Type="http://schemas.openxmlformats.org/officeDocument/2006/relationships/hyperlink" Target="mailto:ca-equitycenter@capitalcc.edu" TargetMode="External" Id="R830acd3459d04b2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856a73d-66b7-4303-bf19-4edfab611ae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764305E723049900FBC94A2172EC3" ma:contentTypeVersion="18" ma:contentTypeDescription="Create a new document." ma:contentTypeScope="" ma:versionID="a7c4d4e71995731a3cfdf3b96a1df4f5">
  <xsd:schema xmlns:xsd="http://www.w3.org/2001/XMLSchema" xmlns:xs="http://www.w3.org/2001/XMLSchema" xmlns:p="http://schemas.microsoft.com/office/2006/metadata/properties" xmlns:ns1="http://schemas.microsoft.com/sharepoint/v3" xmlns:ns3="4856a73d-66b7-4303-bf19-4edfab611aed" xmlns:ns4="7cd3b956-4cbd-4502-82c9-72a22c47a8cf" targetNamespace="http://schemas.microsoft.com/office/2006/metadata/properties" ma:root="true" ma:fieldsID="954627307f356796f5127e5e467549f5" ns1:_="" ns3:_="" ns4:_="">
    <xsd:import namespace="http://schemas.microsoft.com/sharepoint/v3"/>
    <xsd:import namespace="4856a73d-66b7-4303-bf19-4edfab611aed"/>
    <xsd:import namespace="7cd3b956-4cbd-4502-82c9-72a22c47a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6a73d-66b7-4303-bf19-4edfab611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3b956-4cbd-4502-82c9-72a22c47a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03E506-272C-426C-80AD-40DFA0154AF2}">
  <ds:schemaRefs>
    <ds:schemaRef ds:uri="http://purl.org/dc/elements/1.1/"/>
    <ds:schemaRef ds:uri="http://schemas.microsoft.com/sharepoint/v3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7cd3b956-4cbd-4502-82c9-72a22c47a8cf"/>
    <ds:schemaRef ds:uri="4856a73d-66b7-4303-bf19-4edfab611ae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1602FE5-24C2-4385-BA93-CE6CE5DE6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56a73d-66b7-4303-bf19-4edfab611aed"/>
    <ds:schemaRef ds:uri="7cd3b956-4cbd-4502-82c9-72a22c47a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FB4813-3A76-4318-B158-6E0632610EA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emergency microgrant application</dc:title>
  <dc:subject/>
  <dc:creator>McNamara, John H</dc:creator>
  <keywords/>
  <dc:description/>
  <lastModifiedBy>Guerriere, Carl</lastModifiedBy>
  <revision>4</revision>
  <lastPrinted>2024-08-15T20:10:00.0000000Z</lastPrinted>
  <dcterms:created xsi:type="dcterms:W3CDTF">2024-08-15T20:11:00.0000000Z</dcterms:created>
  <dcterms:modified xsi:type="dcterms:W3CDTF">2024-08-20T15:09:36.5886546Z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0x010100087764305E723049900FBC94A2172EC3</vt:lpwstr>
  </property>
</Properties>
</file>